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72" w:rsidRPr="00A07168" w:rsidRDefault="00335A72" w:rsidP="00A07168">
      <w:pPr>
        <w:tabs>
          <w:tab w:val="left" w:pos="567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 w:rsidRPr="00A07168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:rsidR="00335A72" w:rsidRPr="00A07168" w:rsidRDefault="00335A72" w:rsidP="00A07168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4C1B9C" w:rsidRPr="006B58F2" w:rsidRDefault="009F0E62" w:rsidP="00A36368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="004C1B9C" w:rsidRPr="006B58F2">
        <w:rPr>
          <w:rFonts w:ascii="GHEA Grapalat" w:hAnsi="GHEA Grapalat"/>
          <w:b/>
          <w:sz w:val="24"/>
          <w:szCs w:val="24"/>
        </w:rPr>
        <w:t xml:space="preserve"> </w:t>
      </w:r>
      <w:r w:rsidR="004C1B9C" w:rsidRPr="004C1B9C">
        <w:rPr>
          <w:rFonts w:ascii="GHEA Grapalat" w:hAnsi="GHEA Grapalat"/>
          <w:b/>
          <w:sz w:val="24"/>
          <w:szCs w:val="24"/>
        </w:rPr>
        <w:t>&lt;</w:t>
      </w:r>
      <w:r w:rsidR="00A36368" w:rsidRPr="006B58F2">
        <w:rPr>
          <w:rFonts w:ascii="GHEA Grapalat" w:hAnsi="GHEA Grapalat"/>
          <w:b/>
          <w:sz w:val="24"/>
          <w:szCs w:val="24"/>
        </w:rPr>
        <w:t>ՀԱՅԱՍՏԱՆԻ ՀԱՆՐԱՊԵՏՈՒԹՅԱՆ ԿԱՌԱՎԱՐՈՒԹՅԱՆՆ ԱՌԸՆԹԵՐ ՔԱՂԱՔԱՇԻՆՈՒԹՅԱՆ ՊԵՏԱԿԱՆ ԿՈՄԻՏԵԻ ՆԱԽԱԳԱՀԻ 2017 ԹՎԱԿԱՆԻ ՍԵՊՏԵՄԲԵՐԻ 11-Ի N 128-Ն ՀՐԱՄԱՆՈՒՄ ՓՈՓՈԽՈՒԹՅՈՒՆ ԿԱՏԱՐԵԼՈՒ ՄԱՍԻՆ</w:t>
      </w:r>
      <w:r w:rsidR="004C1B9C" w:rsidRPr="004C1B9C">
        <w:rPr>
          <w:rFonts w:ascii="GHEA Grapalat" w:hAnsi="GHEA Grapalat"/>
          <w:b/>
          <w:sz w:val="24"/>
          <w:szCs w:val="24"/>
        </w:rPr>
        <w:t>&gt;</w:t>
      </w:r>
    </w:p>
    <w:p w:rsidR="00507CDA" w:rsidRPr="00A07168" w:rsidRDefault="00507CDA" w:rsidP="00A07168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07168">
        <w:rPr>
          <w:rFonts w:ascii="GHEA Grapalat" w:hAnsi="GHEA Grapalat"/>
          <w:b/>
          <w:sz w:val="24"/>
          <w:szCs w:val="24"/>
        </w:rPr>
        <w:t>ՀԱՅԱՍՏԱՆԻ ՀԱՆՐԱՊԵՏՈՒԹՅԱՆ</w:t>
      </w:r>
      <w:r w:rsidRPr="00A0716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A07168">
        <w:rPr>
          <w:rFonts w:ascii="GHEA Grapalat" w:hAnsi="GHEA Grapalat"/>
          <w:b/>
          <w:sz w:val="24"/>
          <w:szCs w:val="24"/>
          <w:lang w:val="af-ZA"/>
        </w:rPr>
        <w:t xml:space="preserve">ՔԱՂԱՔԱՇԻՆՈՒԹՅԱՆ </w:t>
      </w:r>
      <w:r w:rsidR="00FA5033">
        <w:rPr>
          <w:rFonts w:ascii="GHEA Grapalat" w:hAnsi="GHEA Grapalat"/>
          <w:b/>
          <w:sz w:val="24"/>
          <w:szCs w:val="24"/>
          <w:lang w:val="af-ZA"/>
        </w:rPr>
        <w:t>ԿՈՄԻՏԵԻ ՆԱԽԱԳԱՀԻ</w:t>
      </w:r>
      <w:r w:rsidR="00A07168">
        <w:rPr>
          <w:rFonts w:ascii="GHEA Grapalat" w:hAnsi="GHEA Grapalat"/>
          <w:b/>
          <w:sz w:val="24"/>
          <w:szCs w:val="24"/>
          <w:lang w:val="af-ZA"/>
        </w:rPr>
        <w:t xml:space="preserve"> ՀՐԱՄԱՆԻ</w:t>
      </w:r>
      <w:r w:rsidR="000A1ACE" w:rsidRPr="00A07168">
        <w:rPr>
          <w:rFonts w:ascii="GHEA Grapalat" w:hAnsi="GHEA Grapalat"/>
          <w:b/>
          <w:sz w:val="24"/>
          <w:szCs w:val="24"/>
        </w:rPr>
        <w:t xml:space="preserve"> ՆԱԽԱԳԾԻ</w:t>
      </w:r>
      <w:r w:rsidRPr="00A07168">
        <w:rPr>
          <w:rFonts w:ascii="GHEA Grapalat" w:hAnsi="GHEA Grapalat"/>
          <w:b/>
          <w:sz w:val="24"/>
          <w:szCs w:val="24"/>
        </w:rPr>
        <w:t xml:space="preserve"> ՎԵՐԱԲԵՐՅԱԼ</w:t>
      </w:r>
    </w:p>
    <w:p w:rsidR="0010746D" w:rsidRPr="00A07168" w:rsidRDefault="000A1ACE" w:rsidP="00A07168">
      <w:pPr>
        <w:spacing w:line="360" w:lineRule="auto"/>
        <w:jc w:val="center"/>
        <w:rPr>
          <w:rFonts w:ascii="GHEA Grapalat" w:eastAsiaTheme="minorEastAsia" w:hAnsi="GHEA Grapalat"/>
          <w:sz w:val="24"/>
          <w:szCs w:val="24"/>
          <w:lang w:val="af-ZA"/>
        </w:rPr>
      </w:pP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eastAsiaTheme="minorEastAsia" w:hAnsi="GHEA Grapalat"/>
          <w:b/>
          <w:sz w:val="24"/>
          <w:szCs w:val="24"/>
          <w:lang w:val="af-ZA"/>
        </w:rPr>
      </w:pPr>
      <w:r w:rsidRPr="00A07168">
        <w:rPr>
          <w:rFonts w:ascii="GHEA Grapalat" w:eastAsiaTheme="minorEastAsia" w:hAnsi="GHEA Grapalat"/>
          <w:b/>
          <w:sz w:val="24"/>
          <w:szCs w:val="24"/>
          <w:lang w:val="af-ZA"/>
        </w:rPr>
        <w:t xml:space="preserve">1. </w:t>
      </w:r>
      <w:proofErr w:type="spellStart"/>
      <w:r w:rsidRPr="00A07168">
        <w:rPr>
          <w:rFonts w:ascii="GHEA Grapalat" w:eastAsiaTheme="minorEastAsia" w:hAnsi="GHEA Grapalat"/>
          <w:b/>
          <w:sz w:val="24"/>
          <w:szCs w:val="24"/>
        </w:rPr>
        <w:t>Անհրաժեշտությունը</w:t>
      </w:r>
      <w:proofErr w:type="spellEnd"/>
    </w:p>
    <w:p w:rsidR="00D32DFF" w:rsidRPr="00A07168" w:rsidRDefault="009F0E62" w:rsidP="00A07168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lang w:val="af-ZA"/>
        </w:rPr>
      </w:pPr>
      <w:r w:rsidRPr="00A07168">
        <w:rPr>
          <w:rFonts w:ascii="GHEA Grapalat" w:hAnsi="GHEA Grapalat" w:cs="Sylfaen"/>
          <w:lang w:val="af-ZA"/>
        </w:rPr>
        <w:t xml:space="preserve">Նախագծի ընդունումը պայմանավորված է </w:t>
      </w:r>
      <w:r w:rsidR="0002435D">
        <w:rPr>
          <w:rFonts w:ascii="GHEA Grapalat" w:hAnsi="GHEA Grapalat" w:cs="Sylfaen"/>
          <w:lang w:val="af-ZA"/>
        </w:rPr>
        <w:t xml:space="preserve">ՀՀ </w:t>
      </w:r>
      <w:r w:rsidR="004C1B9C">
        <w:rPr>
          <w:rFonts w:ascii="GHEA Grapalat" w:hAnsi="GHEA Grapalat" w:cs="Sylfaen"/>
          <w:lang w:val="af-ZA"/>
        </w:rPr>
        <w:t xml:space="preserve">տարածքում </w:t>
      </w:r>
      <w:r w:rsidR="00A36368">
        <w:rPr>
          <w:rFonts w:ascii="GHEA Grapalat" w:hAnsi="GHEA Grapalat" w:cs="Sylfaen"/>
          <w:lang w:val="af-ZA"/>
        </w:rPr>
        <w:t>ավտոմոբիլային ճանապարհների կառուցման նախագծերի մշակման ընթացակարգերի հստակեցման անհրաժեշտությամբ</w:t>
      </w:r>
      <w:r w:rsidR="00D4390D" w:rsidRPr="00A07168">
        <w:rPr>
          <w:rFonts w:ascii="GHEA Grapalat" w:hAnsi="GHEA Grapalat"/>
        </w:rPr>
        <w:t xml:space="preserve">: </w:t>
      </w:r>
      <w:r w:rsidRPr="00A07168">
        <w:rPr>
          <w:rFonts w:ascii="GHEA Grapalat" w:hAnsi="GHEA Grapalat" w:cs="Sylfaen"/>
          <w:lang w:val="af-ZA"/>
        </w:rPr>
        <w:t xml:space="preserve"> </w:t>
      </w:r>
    </w:p>
    <w:p w:rsidR="00D4390D" w:rsidRPr="00A07168" w:rsidRDefault="00D4390D" w:rsidP="00A07168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lang w:val="af-ZA"/>
        </w:rPr>
      </w:pP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A07168">
        <w:rPr>
          <w:rFonts w:ascii="GHEA Grapalat" w:hAnsi="GHEA Grapalat" w:cs="Arial Armenian"/>
          <w:b/>
          <w:sz w:val="24"/>
          <w:szCs w:val="24"/>
          <w:lang w:val="af-ZA"/>
        </w:rPr>
        <w:t xml:space="preserve">2. Ընթացիկ իրավիճակը և խնդիրները </w:t>
      </w:r>
    </w:p>
    <w:p w:rsidR="00CE49A3" w:rsidRPr="00CE49A3" w:rsidRDefault="004C1B9C" w:rsidP="00A36368">
      <w:pPr>
        <w:spacing w:line="360" w:lineRule="auto"/>
        <w:ind w:firstLine="540"/>
        <w:jc w:val="both"/>
        <w:rPr>
          <w:rFonts w:ascii="GHEA Grapalat" w:hAnsi="GHEA Grapalat"/>
          <w:iCs/>
          <w:sz w:val="24"/>
          <w:szCs w:val="24"/>
        </w:rPr>
      </w:pPr>
      <w:proofErr w:type="spellStart"/>
      <w:r>
        <w:rPr>
          <w:rFonts w:ascii="GHEA Grapalat" w:hAnsi="GHEA Grapalat"/>
          <w:iCs/>
          <w:sz w:val="24"/>
          <w:szCs w:val="24"/>
        </w:rPr>
        <w:t>Ներկայումս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տրանսպորտային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ենթակառուցվածքների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ոլորտի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լիազորված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պետական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մարմնի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կողմից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իրականացվում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են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բազմաթիվ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ավտոմոբիլային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ճանապարհների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կառուցման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ծրագրեր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,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որոնց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շրջանակներում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ձեռք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բերված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նախագծման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խորհրդատվական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ծառայությունները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մատուցվում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են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առանց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արտոնագրված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ճարտարապետների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ներգրավման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>:</w:t>
      </w: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3.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Կարգավորման նպատակը և բնույթը</w:t>
      </w:r>
      <w:r w:rsidR="0010746D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</w:p>
    <w:p w:rsidR="00D4390D" w:rsidRDefault="00A36368" w:rsidP="00A07168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6B58F2">
        <w:rPr>
          <w:rFonts w:ascii="GHEA Grapalat" w:hAnsi="GHEA Grapalat"/>
          <w:iCs/>
          <w:sz w:val="24"/>
          <w:szCs w:val="24"/>
        </w:rPr>
        <w:t xml:space="preserve">Նախագծով առաջարկվում է ՀՀ ԿԱ քաղաքաշինության պետական կոմիտեի </w:t>
      </w:r>
      <w:proofErr w:type="spellStart"/>
      <w:r w:rsidRPr="006B58F2">
        <w:rPr>
          <w:rFonts w:ascii="GHEA Grapalat" w:hAnsi="GHEA Grapalat"/>
          <w:iCs/>
          <w:sz w:val="24"/>
          <w:szCs w:val="24"/>
        </w:rPr>
        <w:t>նախագահի</w:t>
      </w:r>
      <w:proofErr w:type="spellEnd"/>
      <w:r w:rsidRPr="006B58F2">
        <w:rPr>
          <w:rFonts w:ascii="GHEA Grapalat" w:hAnsi="GHEA Grapalat"/>
          <w:iCs/>
          <w:sz w:val="24"/>
          <w:szCs w:val="24"/>
        </w:rPr>
        <w:t xml:space="preserve"> 2017 </w:t>
      </w:r>
      <w:proofErr w:type="spellStart"/>
      <w:r w:rsidRPr="006B58F2">
        <w:rPr>
          <w:rFonts w:ascii="GHEA Grapalat" w:hAnsi="GHEA Grapalat"/>
          <w:iCs/>
          <w:sz w:val="24"/>
          <w:szCs w:val="24"/>
        </w:rPr>
        <w:t>թվականի</w:t>
      </w:r>
      <w:proofErr w:type="spellEnd"/>
      <w:r w:rsidRPr="006B58F2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Pr="006B58F2">
        <w:rPr>
          <w:rFonts w:ascii="GHEA Grapalat" w:hAnsi="GHEA Grapalat"/>
          <w:iCs/>
          <w:sz w:val="24"/>
          <w:szCs w:val="24"/>
        </w:rPr>
        <w:t>սեպտեմբերի</w:t>
      </w:r>
      <w:proofErr w:type="spellEnd"/>
      <w:r w:rsidRPr="006B58F2">
        <w:rPr>
          <w:rFonts w:ascii="GHEA Grapalat" w:hAnsi="GHEA Grapalat"/>
          <w:iCs/>
          <w:sz w:val="24"/>
          <w:szCs w:val="24"/>
        </w:rPr>
        <w:t xml:space="preserve"> 11-ի </w:t>
      </w:r>
      <w:r w:rsidR="001903D2" w:rsidRPr="006B58F2">
        <w:rPr>
          <w:rFonts w:ascii="GHEA Grapalat" w:hAnsi="GHEA Grapalat"/>
          <w:iCs/>
          <w:sz w:val="24"/>
          <w:szCs w:val="24"/>
        </w:rPr>
        <w:t>&lt;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Բնակելի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,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հասարակական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,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արտադրական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շենքերի և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շինությունների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նախագծային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փաստաթղթերի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կազմը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և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բովանդակությունը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սահմանող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կանոնները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հաստատելու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և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Հայաստանի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Հանրապետության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քաղաքաշինության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նախարարի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2006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թվականի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նոյեմբերի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29-ի N 273-</w:t>
      </w:r>
      <w:r w:rsidR="006B58F2">
        <w:rPr>
          <w:rFonts w:ascii="GHEA Grapalat" w:hAnsi="GHEA Grapalat"/>
          <w:bCs/>
          <w:iCs/>
          <w:sz w:val="24"/>
          <w:szCs w:val="24"/>
        </w:rPr>
        <w:t>Ն</w:t>
      </w:r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հրամանն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ուժը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կորցրած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ճանաչելու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lastRenderedPageBreak/>
        <w:t>մասին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>&gt;</w:t>
      </w:r>
      <w:r w:rsidR="001903D2" w:rsidRPr="006B58F2">
        <w:rPr>
          <w:rFonts w:ascii="GHEA Grapalat" w:hAnsi="GHEA Grapalat"/>
          <w:b/>
          <w:bCs/>
          <w:iCs/>
          <w:sz w:val="24"/>
          <w:szCs w:val="24"/>
        </w:rPr>
        <w:t xml:space="preserve"> </w:t>
      </w:r>
      <w:r w:rsidRPr="006B58F2">
        <w:rPr>
          <w:rFonts w:ascii="GHEA Grapalat" w:hAnsi="GHEA Grapalat"/>
          <w:iCs/>
          <w:sz w:val="24"/>
          <w:szCs w:val="24"/>
        </w:rPr>
        <w:t xml:space="preserve">N128-Ն </w:t>
      </w:r>
      <w:proofErr w:type="spellStart"/>
      <w:r w:rsidRPr="006B58F2">
        <w:rPr>
          <w:rFonts w:ascii="GHEA Grapalat" w:hAnsi="GHEA Grapalat"/>
          <w:iCs/>
          <w:sz w:val="24"/>
          <w:szCs w:val="24"/>
        </w:rPr>
        <w:t>հրամանի</w:t>
      </w:r>
      <w:proofErr w:type="spellEnd"/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հավելվածում կատարել համապատասխան փոփոխություններ՝ </w:t>
      </w:r>
      <w:r w:rsidR="006B58F2">
        <w:rPr>
          <w:rFonts w:ascii="GHEA Grapalat" w:eastAsia="Times New Roman" w:hAnsi="GHEA Grapalat" w:cs="Sylfaen"/>
          <w:sz w:val="24"/>
          <w:szCs w:val="24"/>
          <w:lang w:val="af-ZA"/>
        </w:rPr>
        <w:t xml:space="preserve">հավելվածի 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>աղյուսակներ 2-ում և 4</w:t>
      </w:r>
      <w:r w:rsidR="006B58F2">
        <w:rPr>
          <w:rFonts w:ascii="GHEA Grapalat" w:eastAsia="Times New Roman" w:hAnsi="GHEA Grapalat" w:cs="Sylfaen"/>
          <w:sz w:val="24"/>
          <w:szCs w:val="24"/>
          <w:lang w:val="af-ZA"/>
        </w:rPr>
        <w:t>-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ում, </w:t>
      </w:r>
      <w:r w:rsidR="001903D2">
        <w:rPr>
          <w:rFonts w:ascii="GHEA Grapalat" w:eastAsia="Times New Roman" w:hAnsi="GHEA Grapalat" w:cs="Sylfaen"/>
          <w:sz w:val="24"/>
          <w:szCs w:val="24"/>
          <w:lang w:val="af-ZA"/>
        </w:rPr>
        <w:t xml:space="preserve">միայն 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տրասպորտային ենթակառուցվածքների աշխատանքային նախագծերի մշակման պարագայում </w:t>
      </w:r>
      <w:r w:rsidR="001903D2">
        <w:rPr>
          <w:rFonts w:ascii="GHEA Grapalat" w:eastAsia="Times New Roman" w:hAnsi="GHEA Grapalat" w:cs="Sylfaen"/>
          <w:sz w:val="24"/>
          <w:szCs w:val="24"/>
          <w:lang w:val="af-ZA"/>
        </w:rPr>
        <w:t>նախագծերի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ճարտարապետական մասի մշակման </w:t>
      </w:r>
      <w:r w:rsidR="001903D2">
        <w:rPr>
          <w:rFonts w:ascii="GHEA Grapalat" w:eastAsia="Times New Roman" w:hAnsi="GHEA Grapalat" w:cs="Sylfaen"/>
          <w:sz w:val="24"/>
          <w:szCs w:val="24"/>
          <w:lang w:val="af-ZA"/>
        </w:rPr>
        <w:t>նկատմամբ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բացառություն սահմանելու </w:t>
      </w:r>
      <w:r w:rsidR="006B58F2">
        <w:rPr>
          <w:rFonts w:ascii="GHEA Grapalat" w:eastAsia="Times New Roman" w:hAnsi="GHEA Grapalat" w:cs="Sylfaen"/>
          <w:sz w:val="24"/>
          <w:szCs w:val="24"/>
          <w:lang w:val="af-ZA"/>
        </w:rPr>
        <w:t>վերաբերյալ</w:t>
      </w:r>
      <w:r w:rsidR="001903D2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 </w:t>
      </w:r>
    </w:p>
    <w:p w:rsidR="00EB4171" w:rsidRPr="00A07168" w:rsidRDefault="00EB4171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Նախագիծը տեղադրվել է Հայաստանի Հանրապետության քաղաքաշինության կոմիտեի www.minurban.am և իրավական ակտերի նախագծերի հրապարակման միասնական e-draft</w:t>
      </w:r>
      <w:r w:rsidR="0086101B" w:rsidRPr="00A07168">
        <w:rPr>
          <w:rFonts w:ascii="GHEA Grapalat" w:eastAsia="Times New Roman" w:hAnsi="GHEA Grapalat" w:cs="Sylfaen"/>
          <w:sz w:val="24"/>
          <w:szCs w:val="24"/>
          <w:lang w:val="af-ZA"/>
        </w:rPr>
        <w:t>.am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կայքէջերում:</w:t>
      </w:r>
    </w:p>
    <w:p w:rsidR="0092298A" w:rsidRPr="00A07168" w:rsidRDefault="0092298A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Կապը ռազմավարական փաստաթղթերի հետ</w:t>
      </w:r>
    </w:p>
    <w:p w:rsidR="0092298A" w:rsidRPr="00A07168" w:rsidRDefault="00A07168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A07168">
        <w:rPr>
          <w:rFonts w:ascii="GHEA Grapalat" w:hAnsi="GHEA Grapalat"/>
          <w:b/>
          <w:iCs/>
          <w:sz w:val="24"/>
          <w:szCs w:val="24"/>
        </w:rPr>
        <w:t>«</w:t>
      </w:r>
      <w:r w:rsidR="0092298A"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Քաղաքաշինության մասին</w:t>
      </w:r>
      <w:r w:rsidRPr="00A07168">
        <w:rPr>
          <w:rFonts w:ascii="GHEA Grapalat" w:hAnsi="GHEA Grapalat"/>
          <w:b/>
          <w:iCs/>
          <w:sz w:val="24"/>
          <w:szCs w:val="24"/>
          <w:lang w:val="hy-AM"/>
        </w:rPr>
        <w:t>»</w:t>
      </w:r>
      <w:r w:rsidR="0092298A"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օրենք</w:t>
      </w:r>
    </w:p>
    <w:p w:rsidR="0092298A" w:rsidRPr="00A07168" w:rsidRDefault="0092298A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Հոդված</w:t>
      </w:r>
      <w:r w:rsidR="00263EA2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10.1, 3-րդ մասի </w:t>
      </w:r>
      <w:r w:rsidR="00C2429A">
        <w:rPr>
          <w:rFonts w:ascii="GHEA Grapalat" w:eastAsia="Times New Roman" w:hAnsi="GHEA Grapalat" w:cs="Sylfaen"/>
          <w:sz w:val="24"/>
          <w:szCs w:val="24"/>
          <w:lang w:val="af-ZA"/>
        </w:rPr>
        <w:t>5-րդ և</w:t>
      </w:r>
      <w:r w:rsidR="00263EA2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5.1</w:t>
      </w:r>
      <w:r w:rsidR="005127CD" w:rsidRPr="00A07168">
        <w:rPr>
          <w:rFonts w:ascii="GHEA Grapalat" w:eastAsia="Times New Roman" w:hAnsi="GHEA Grapalat" w:cs="Sylfaen"/>
          <w:sz w:val="24"/>
          <w:szCs w:val="24"/>
          <w:lang w:val="af-ZA"/>
        </w:rPr>
        <w:t>-</w:t>
      </w:r>
      <w:r w:rsidR="00C2429A">
        <w:rPr>
          <w:rFonts w:ascii="GHEA Grapalat" w:eastAsia="Times New Roman" w:hAnsi="GHEA Grapalat" w:cs="Sylfaen"/>
          <w:sz w:val="24"/>
          <w:szCs w:val="24"/>
          <w:lang w:val="af-ZA"/>
        </w:rPr>
        <w:t>ին կետեր</w:t>
      </w:r>
    </w:p>
    <w:p w:rsidR="005127CD" w:rsidRPr="00A07168" w:rsidRDefault="005127CD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Կոմիտեն՝</w:t>
      </w:r>
    </w:p>
    <w:p w:rsidR="0092298A" w:rsidRPr="00A07168" w:rsidRDefault="0092298A" w:rsidP="00A07168">
      <w:pPr>
        <w:pStyle w:val="ListParagraph"/>
        <w:numPr>
          <w:ilvl w:val="0"/>
          <w:numId w:val="6"/>
        </w:numPr>
        <w:spacing w:after="160" w:line="360" w:lineRule="auto"/>
        <w:ind w:left="0"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օրենքով սահմանված կարգով կազմակերպում և համակարգում է նորմատիվ փաստաթղթերի (բացի ազգային ստանդարտներից) մշակման աշխատանքները.</w:t>
      </w:r>
    </w:p>
    <w:p w:rsidR="0092298A" w:rsidRPr="00A07168" w:rsidRDefault="0092298A" w:rsidP="00A07168">
      <w:pPr>
        <w:pStyle w:val="ListParagraph"/>
        <w:numPr>
          <w:ilvl w:val="0"/>
          <w:numId w:val="6"/>
        </w:numPr>
        <w:spacing w:after="160" w:line="360" w:lineRule="auto"/>
        <w:ind w:left="0"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հաստատում է քաղաքաշինական նորմատիվատեխնիկական փաստաթղթերը</w:t>
      </w:r>
      <w:r w:rsidR="00D4390D" w:rsidRPr="00A07168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A07168">
        <w:rPr>
          <w:rFonts w:ascii="GHEA Grapalat" w:hAnsi="GHEA Grapalat" w:cs="Sylfaen"/>
          <w:b/>
          <w:sz w:val="24"/>
          <w:szCs w:val="24"/>
          <w:lang w:val="af-ZA"/>
        </w:rPr>
        <w:t>4. Ա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կնկալվող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արդյունքը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</w:p>
    <w:p w:rsidR="00335A72" w:rsidRPr="00A07168" w:rsidRDefault="000F2F30" w:rsidP="00A07168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  <w:r w:rsidRPr="00A07168">
        <w:rPr>
          <w:rFonts w:ascii="GHEA Grapalat" w:eastAsiaTheme="minorEastAsia" w:hAnsi="GHEA Grapalat"/>
          <w:sz w:val="24"/>
          <w:szCs w:val="24"/>
          <w:lang w:val="af-ZA"/>
        </w:rPr>
        <w:t xml:space="preserve">Ակնկալվում է </w:t>
      </w:r>
      <w:r w:rsidR="0074665A" w:rsidRPr="00A07168">
        <w:rPr>
          <w:rFonts w:ascii="GHEA Grapalat" w:eastAsiaTheme="minorEastAsia" w:hAnsi="GHEA Grapalat"/>
          <w:sz w:val="24"/>
          <w:szCs w:val="24"/>
          <w:lang w:val="af-ZA"/>
        </w:rPr>
        <w:t>համապատասխան իրավակա</w:t>
      </w:r>
      <w:r w:rsidR="006B58F2">
        <w:rPr>
          <w:rFonts w:ascii="GHEA Grapalat" w:eastAsiaTheme="minorEastAsia" w:hAnsi="GHEA Grapalat"/>
          <w:sz w:val="24"/>
          <w:szCs w:val="24"/>
          <w:lang w:val="af-ZA"/>
        </w:rPr>
        <w:t>րգավորման</w:t>
      </w:r>
      <w:r w:rsidR="0074665A" w:rsidRPr="00A07168">
        <w:rPr>
          <w:rFonts w:ascii="GHEA Grapalat" w:eastAsiaTheme="minorEastAsia" w:hAnsi="GHEA Grapalat"/>
          <w:sz w:val="24"/>
          <w:szCs w:val="24"/>
          <w:lang w:val="af-ZA"/>
        </w:rPr>
        <w:t xml:space="preserve"> ընդունում:</w:t>
      </w:r>
    </w:p>
    <w:p w:rsidR="000F2F30" w:rsidRPr="00A07168" w:rsidRDefault="000F2F30" w:rsidP="00A07168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  <w:r w:rsidRPr="00A07168">
        <w:rPr>
          <w:rFonts w:ascii="GHEA Grapalat" w:hAnsi="GHEA Grapalat" w:cs="Sylfaen"/>
          <w:b/>
          <w:sz w:val="24"/>
          <w:szCs w:val="24"/>
          <w:lang w:val="hy-AM"/>
        </w:rPr>
        <w:t>ՏԵՂԵԿԱՆՔ</w:t>
      </w:r>
    </w:p>
    <w:p w:rsidR="00F8440A" w:rsidRPr="00A07168" w:rsidRDefault="009B6D63" w:rsidP="009B6D63">
      <w:pPr>
        <w:spacing w:line="360" w:lineRule="auto"/>
        <w:jc w:val="both"/>
        <w:rPr>
          <w:rFonts w:ascii="GHEA Grapalat" w:hAnsi="GHEA Grapalat"/>
          <w:b/>
          <w:sz w:val="24"/>
          <w:szCs w:val="24"/>
        </w:rPr>
      </w:pP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4C1B9C">
        <w:rPr>
          <w:rFonts w:ascii="GHEA Grapalat" w:hAnsi="GHEA Grapalat"/>
          <w:bCs/>
          <w:sz w:val="24"/>
          <w:szCs w:val="24"/>
        </w:rPr>
        <w:t xml:space="preserve"> </w:t>
      </w:r>
      <w:r w:rsidR="006B58F2" w:rsidRPr="004C1B9C">
        <w:rPr>
          <w:rFonts w:ascii="GHEA Grapalat" w:hAnsi="GHEA Grapalat"/>
          <w:b/>
          <w:sz w:val="24"/>
          <w:szCs w:val="24"/>
        </w:rPr>
        <w:t>&lt;</w:t>
      </w:r>
      <w:r w:rsidR="006B58F2" w:rsidRPr="006B58F2">
        <w:rPr>
          <w:rFonts w:ascii="GHEA Grapalat" w:hAnsi="GHEA Grapalat"/>
          <w:b/>
          <w:sz w:val="24"/>
          <w:szCs w:val="24"/>
        </w:rPr>
        <w:t>ՀԱՅԱՍՏԱՆԻ ՀԱՆՐԱՊԵՏՈՒԹՅԱՆ ԿԱՌԱՎԱՐՈՒԹՅԱՆՆ ԱՌԸՆԹԵՐ ՔԱՂԱՔԱՇԻՆՈՒԹՅԱՆ ՊԵՏԱԿԱՆ ԿՈՄԻՏԵԻ ՆԱԽԱԳԱՀԻ 2017 ԹՎԱԿԱՆԻ ՍԵՊՏԵՄԲԵՐԻ 11-Ի N 128-Ն ՀՐԱՄԱՆՈՒՄ ՓՈՓՈԽՈՒԹՅՈՒՆ ԿԱՏԱՐԵԼՈՒ ՄԱՍԻՆ</w:t>
      </w:r>
      <w:r w:rsidR="006B58F2" w:rsidRPr="004C1B9C">
        <w:rPr>
          <w:rFonts w:ascii="GHEA Grapalat" w:hAnsi="GHEA Grapalat"/>
          <w:b/>
          <w:sz w:val="24"/>
          <w:szCs w:val="24"/>
        </w:rPr>
        <w:t>&gt;</w:t>
      </w:r>
      <w:r>
        <w:rPr>
          <w:rFonts w:ascii="GHEA Grapalat" w:hAnsi="GHEA Grapalat"/>
          <w:b/>
          <w:sz w:val="24"/>
          <w:szCs w:val="24"/>
        </w:rPr>
        <w:t xml:space="preserve"> </w:t>
      </w:r>
      <w:r w:rsidR="00F8440A" w:rsidRPr="00A07168">
        <w:rPr>
          <w:rFonts w:ascii="GHEA Grapalat" w:hAnsi="GHEA Grapalat"/>
          <w:b/>
          <w:sz w:val="24"/>
          <w:szCs w:val="24"/>
        </w:rPr>
        <w:t>ՀԱՅԱՍՏԱՆԻ ՀԱՆՐԱՊԵՏՈՒԹՅԱՆ</w:t>
      </w:r>
      <w:r w:rsidR="00F8440A" w:rsidRPr="00A0716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A07168">
        <w:rPr>
          <w:rFonts w:ascii="GHEA Grapalat" w:hAnsi="GHEA Grapalat"/>
          <w:b/>
          <w:sz w:val="24"/>
          <w:szCs w:val="24"/>
          <w:lang w:val="af-ZA"/>
        </w:rPr>
        <w:t xml:space="preserve">ՔԱՂԱՔԱՇԻՆՈՒԹՅԱՆ </w:t>
      </w:r>
      <w:r w:rsidR="00FA5033">
        <w:rPr>
          <w:rFonts w:ascii="GHEA Grapalat" w:hAnsi="GHEA Grapalat"/>
          <w:b/>
          <w:sz w:val="24"/>
          <w:szCs w:val="24"/>
          <w:lang w:val="af-ZA"/>
        </w:rPr>
        <w:t>ԿՈՄԻՏԵԻ ՆԱԽԱԳԱՀԻ</w:t>
      </w:r>
      <w:r w:rsidR="00A07168">
        <w:rPr>
          <w:rFonts w:ascii="GHEA Grapalat" w:hAnsi="GHEA Grapalat"/>
          <w:b/>
          <w:sz w:val="24"/>
          <w:szCs w:val="24"/>
          <w:lang w:val="af-ZA"/>
        </w:rPr>
        <w:t xml:space="preserve"> ՀՐԱՄԱՆԻ</w:t>
      </w:r>
      <w:r w:rsidR="00A07168" w:rsidRPr="00A07168">
        <w:rPr>
          <w:rFonts w:ascii="GHEA Grapalat" w:hAnsi="GHEA Grapalat"/>
          <w:b/>
          <w:sz w:val="24"/>
          <w:szCs w:val="24"/>
        </w:rPr>
        <w:t xml:space="preserve"> </w:t>
      </w:r>
      <w:r w:rsidR="00F8440A" w:rsidRPr="00A07168">
        <w:rPr>
          <w:rFonts w:ascii="GHEA Grapalat" w:hAnsi="GHEA Grapalat"/>
          <w:b/>
          <w:sz w:val="24"/>
          <w:szCs w:val="24"/>
        </w:rPr>
        <w:t>ՆԱԽԱԳԾԻ ՎԵՐԱԲԵՐՅԱԼ</w:t>
      </w:r>
    </w:p>
    <w:p w:rsidR="00F8440A" w:rsidRPr="009B6D63" w:rsidRDefault="009B6D63" w:rsidP="009B6D63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  <w:r w:rsidRPr="00A07168">
        <w:rPr>
          <w:rFonts w:ascii="GHEA Grapalat" w:hAnsi="GHEA Grapalat"/>
          <w:b/>
          <w:sz w:val="24"/>
          <w:szCs w:val="24"/>
        </w:rPr>
        <w:lastRenderedPageBreak/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4C1B9C">
        <w:rPr>
          <w:rFonts w:ascii="GHEA Grapalat" w:hAnsi="GHEA Grapalat"/>
          <w:bCs/>
          <w:sz w:val="24"/>
          <w:szCs w:val="24"/>
        </w:rPr>
        <w:t xml:space="preserve"> </w:t>
      </w:r>
      <w:r w:rsidRPr="009B6D63">
        <w:rPr>
          <w:rFonts w:ascii="GHEA Grapalat" w:hAnsi="GHEA Grapalat"/>
          <w:sz w:val="24"/>
          <w:szCs w:val="24"/>
        </w:rPr>
        <w:t>&lt;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Հայաստանի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կառավարությանն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առընթեր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քաղաքաշինության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պետական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կոմիտեի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նախագահի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2017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թվականի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սեպտեմբերի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11-ի </w:t>
      </w:r>
      <w:r w:rsidR="006B58F2">
        <w:rPr>
          <w:rFonts w:ascii="GHEA Grapalat" w:hAnsi="GHEA Grapalat"/>
          <w:sz w:val="24"/>
          <w:szCs w:val="24"/>
        </w:rPr>
        <w:t>N</w:t>
      </w:r>
      <w:r w:rsidR="006B58F2" w:rsidRPr="006B58F2">
        <w:rPr>
          <w:rFonts w:ascii="GHEA Grapalat" w:hAnsi="GHEA Grapalat"/>
          <w:sz w:val="24"/>
          <w:szCs w:val="24"/>
        </w:rPr>
        <w:t xml:space="preserve"> 128-</w:t>
      </w:r>
      <w:r w:rsidR="006B58F2">
        <w:rPr>
          <w:rFonts w:ascii="GHEA Grapalat" w:hAnsi="GHEA Grapalat"/>
          <w:sz w:val="24"/>
          <w:szCs w:val="24"/>
        </w:rPr>
        <w:t>Ն</w:t>
      </w:r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հրամանում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փոփոխություն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կատարելու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մասին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>&gt;</w:t>
      </w:r>
      <w:r w:rsidRPr="009B6D63">
        <w:rPr>
          <w:rFonts w:ascii="GHEA Grapalat" w:hAnsi="GHEA Grapalat"/>
          <w:sz w:val="24"/>
          <w:szCs w:val="24"/>
        </w:rPr>
        <w:t xml:space="preserve"> </w:t>
      </w:r>
      <w:r w:rsidR="00F8440A" w:rsidRPr="009B6D63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="00A07168" w:rsidRPr="009B6D63">
        <w:rPr>
          <w:rFonts w:ascii="GHEA Grapalat" w:hAnsi="GHEA Grapalat"/>
          <w:sz w:val="24"/>
          <w:szCs w:val="24"/>
        </w:rPr>
        <w:t>քաղաքաշինության</w:t>
      </w:r>
      <w:proofErr w:type="spellEnd"/>
      <w:r w:rsidR="00A07168" w:rsidRPr="009B6D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07168" w:rsidRPr="009B6D63">
        <w:rPr>
          <w:rFonts w:ascii="GHEA Grapalat" w:hAnsi="GHEA Grapalat"/>
          <w:sz w:val="24"/>
          <w:szCs w:val="24"/>
        </w:rPr>
        <w:t>նախարարի</w:t>
      </w:r>
      <w:proofErr w:type="spellEnd"/>
      <w:r w:rsidR="00A07168" w:rsidRPr="009B6D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07168" w:rsidRPr="009B6D63">
        <w:rPr>
          <w:rFonts w:ascii="GHEA Grapalat" w:hAnsi="GHEA Grapalat"/>
          <w:sz w:val="24"/>
          <w:szCs w:val="24"/>
        </w:rPr>
        <w:t>հրամանի</w:t>
      </w:r>
      <w:proofErr w:type="spellEnd"/>
      <w:r w:rsidR="00A07168" w:rsidRPr="009B6D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նախագծի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ընդունման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կապակցությամբ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պետական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բյուջեում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8440A" w:rsidRPr="009B6D63">
        <w:rPr>
          <w:rFonts w:ascii="GHEA Grapalat" w:hAnsi="GHEA Grapalat" w:cs="Sylfaen"/>
          <w:sz w:val="24"/>
          <w:szCs w:val="24"/>
        </w:rPr>
        <w:t>ծախսերի</w:t>
      </w:r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8440A" w:rsidRPr="009B6D63">
        <w:rPr>
          <w:rFonts w:ascii="GHEA Grapalat" w:hAnsi="GHEA Grapalat" w:cs="Sylfaen"/>
          <w:sz w:val="24"/>
          <w:szCs w:val="24"/>
        </w:rPr>
        <w:t>և</w:t>
      </w:r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եկամուտների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փոփոխություններ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չեն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առաջանում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>:</w:t>
      </w: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sectPr w:rsidR="00F8440A" w:rsidRPr="00A07168" w:rsidSect="00676FF3">
      <w:pgSz w:w="12240" w:h="15840"/>
      <w:pgMar w:top="1134" w:right="900" w:bottom="1135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E3ACD"/>
    <w:multiLevelType w:val="hybridMultilevel"/>
    <w:tmpl w:val="9E3615B4"/>
    <w:lvl w:ilvl="0" w:tplc="6486E5E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773CB8BC">
      <w:start w:val="1"/>
      <w:numFmt w:val="decimal"/>
      <w:lvlText w:val="%2)"/>
      <w:lvlJc w:val="left"/>
      <w:pPr>
        <w:ind w:left="1866" w:hanging="360"/>
      </w:pPr>
      <w:rPr>
        <w:rFonts w:ascii="GHEA Grapalat" w:hAnsi="GHEA Grapalat" w:cs="Sylfaen" w:hint="default"/>
        <w:color w:val="auto"/>
        <w:sz w:val="24"/>
      </w:r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361B4B"/>
    <w:multiLevelType w:val="hybridMultilevel"/>
    <w:tmpl w:val="15BE6BD0"/>
    <w:lvl w:ilvl="0" w:tplc="A646555C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6DDF6532"/>
    <w:multiLevelType w:val="hybridMultilevel"/>
    <w:tmpl w:val="8028EAB0"/>
    <w:lvl w:ilvl="0" w:tplc="58AAD0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DC24352"/>
    <w:multiLevelType w:val="hybridMultilevel"/>
    <w:tmpl w:val="3572C156"/>
    <w:lvl w:ilvl="0" w:tplc="D57EE330"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251"/>
    <w:rsid w:val="00004DC2"/>
    <w:rsid w:val="000176A3"/>
    <w:rsid w:val="0002435D"/>
    <w:rsid w:val="00041809"/>
    <w:rsid w:val="00071AFD"/>
    <w:rsid w:val="000772DC"/>
    <w:rsid w:val="00094684"/>
    <w:rsid w:val="000A1ACE"/>
    <w:rsid w:val="000A5877"/>
    <w:rsid w:val="000A6E48"/>
    <w:rsid w:val="000C2943"/>
    <w:rsid w:val="000E1164"/>
    <w:rsid w:val="000E558A"/>
    <w:rsid w:val="000E7058"/>
    <w:rsid w:val="000F2F30"/>
    <w:rsid w:val="00102C37"/>
    <w:rsid w:val="00104F42"/>
    <w:rsid w:val="0010746D"/>
    <w:rsid w:val="00113704"/>
    <w:rsid w:val="001442B6"/>
    <w:rsid w:val="0015431B"/>
    <w:rsid w:val="00156676"/>
    <w:rsid w:val="001573CC"/>
    <w:rsid w:val="001677D3"/>
    <w:rsid w:val="00167845"/>
    <w:rsid w:val="00181053"/>
    <w:rsid w:val="00186150"/>
    <w:rsid w:val="001903D2"/>
    <w:rsid w:val="00190E3F"/>
    <w:rsid w:val="001913FE"/>
    <w:rsid w:val="00195FA1"/>
    <w:rsid w:val="001A5BB6"/>
    <w:rsid w:val="001B0855"/>
    <w:rsid w:val="001B4C80"/>
    <w:rsid w:val="001E0968"/>
    <w:rsid w:val="001E6C31"/>
    <w:rsid w:val="001F3B59"/>
    <w:rsid w:val="00213BA1"/>
    <w:rsid w:val="00223159"/>
    <w:rsid w:val="00231E49"/>
    <w:rsid w:val="00235251"/>
    <w:rsid w:val="00263EA2"/>
    <w:rsid w:val="00263EBC"/>
    <w:rsid w:val="00271875"/>
    <w:rsid w:val="00282655"/>
    <w:rsid w:val="002A15CA"/>
    <w:rsid w:val="002A2B6C"/>
    <w:rsid w:val="002B3D58"/>
    <w:rsid w:val="002B5293"/>
    <w:rsid w:val="002C4376"/>
    <w:rsid w:val="002C6D02"/>
    <w:rsid w:val="002D1A70"/>
    <w:rsid w:val="002D1C35"/>
    <w:rsid w:val="002F2A13"/>
    <w:rsid w:val="002F76E9"/>
    <w:rsid w:val="00313B0F"/>
    <w:rsid w:val="00313E9B"/>
    <w:rsid w:val="00316E8E"/>
    <w:rsid w:val="003311D1"/>
    <w:rsid w:val="00333D4B"/>
    <w:rsid w:val="00335A72"/>
    <w:rsid w:val="00340A5E"/>
    <w:rsid w:val="00342D11"/>
    <w:rsid w:val="003563BE"/>
    <w:rsid w:val="00356ED4"/>
    <w:rsid w:val="003648B2"/>
    <w:rsid w:val="0036750C"/>
    <w:rsid w:val="0037051E"/>
    <w:rsid w:val="00383863"/>
    <w:rsid w:val="003A2BC2"/>
    <w:rsid w:val="003A2DA9"/>
    <w:rsid w:val="003C0261"/>
    <w:rsid w:val="003C677F"/>
    <w:rsid w:val="003E02A1"/>
    <w:rsid w:val="003E5F09"/>
    <w:rsid w:val="003F200B"/>
    <w:rsid w:val="003F754B"/>
    <w:rsid w:val="00435D16"/>
    <w:rsid w:val="004409E6"/>
    <w:rsid w:val="00441DCB"/>
    <w:rsid w:val="00442F8A"/>
    <w:rsid w:val="004439BF"/>
    <w:rsid w:val="00447CAC"/>
    <w:rsid w:val="004506BF"/>
    <w:rsid w:val="004539BE"/>
    <w:rsid w:val="00463320"/>
    <w:rsid w:val="00466EDD"/>
    <w:rsid w:val="00477D2D"/>
    <w:rsid w:val="00484FDF"/>
    <w:rsid w:val="004B5D69"/>
    <w:rsid w:val="004C1B9C"/>
    <w:rsid w:val="004C2EED"/>
    <w:rsid w:val="004D66C1"/>
    <w:rsid w:val="004D7CE7"/>
    <w:rsid w:val="004E301A"/>
    <w:rsid w:val="004F77F5"/>
    <w:rsid w:val="00500A4F"/>
    <w:rsid w:val="00506FA8"/>
    <w:rsid w:val="00507CDA"/>
    <w:rsid w:val="005127CD"/>
    <w:rsid w:val="0051608A"/>
    <w:rsid w:val="0051768D"/>
    <w:rsid w:val="00521136"/>
    <w:rsid w:val="0052504F"/>
    <w:rsid w:val="00527626"/>
    <w:rsid w:val="005462FD"/>
    <w:rsid w:val="00557E5D"/>
    <w:rsid w:val="005673AD"/>
    <w:rsid w:val="0059638E"/>
    <w:rsid w:val="005A12B9"/>
    <w:rsid w:val="005A7971"/>
    <w:rsid w:val="005C33C6"/>
    <w:rsid w:val="005E328E"/>
    <w:rsid w:val="005E4B0F"/>
    <w:rsid w:val="00600D88"/>
    <w:rsid w:val="00602BF9"/>
    <w:rsid w:val="00612078"/>
    <w:rsid w:val="00625935"/>
    <w:rsid w:val="00630349"/>
    <w:rsid w:val="00632FE2"/>
    <w:rsid w:val="00670BA6"/>
    <w:rsid w:val="006713A8"/>
    <w:rsid w:val="00676FF3"/>
    <w:rsid w:val="00680012"/>
    <w:rsid w:val="00692FBB"/>
    <w:rsid w:val="0069703D"/>
    <w:rsid w:val="006B2B96"/>
    <w:rsid w:val="006B58F2"/>
    <w:rsid w:val="006D0036"/>
    <w:rsid w:val="006D2E0E"/>
    <w:rsid w:val="006D3225"/>
    <w:rsid w:val="006D46F2"/>
    <w:rsid w:val="006D7513"/>
    <w:rsid w:val="006F59CE"/>
    <w:rsid w:val="00705FB9"/>
    <w:rsid w:val="00710E27"/>
    <w:rsid w:val="0073593B"/>
    <w:rsid w:val="00742E84"/>
    <w:rsid w:val="00745BF1"/>
    <w:rsid w:val="0074665A"/>
    <w:rsid w:val="00751072"/>
    <w:rsid w:val="0075661A"/>
    <w:rsid w:val="00757903"/>
    <w:rsid w:val="00771874"/>
    <w:rsid w:val="00783313"/>
    <w:rsid w:val="00785CC9"/>
    <w:rsid w:val="007A3543"/>
    <w:rsid w:val="007A481E"/>
    <w:rsid w:val="007A613B"/>
    <w:rsid w:val="007B2CB2"/>
    <w:rsid w:val="007C2829"/>
    <w:rsid w:val="007D2CEA"/>
    <w:rsid w:val="007E24D5"/>
    <w:rsid w:val="007E25A7"/>
    <w:rsid w:val="007E528C"/>
    <w:rsid w:val="007E7D29"/>
    <w:rsid w:val="007F3589"/>
    <w:rsid w:val="008027E6"/>
    <w:rsid w:val="00812536"/>
    <w:rsid w:val="00820302"/>
    <w:rsid w:val="008244ED"/>
    <w:rsid w:val="00830501"/>
    <w:rsid w:val="0083606D"/>
    <w:rsid w:val="00850979"/>
    <w:rsid w:val="0086101B"/>
    <w:rsid w:val="00862DC2"/>
    <w:rsid w:val="00882531"/>
    <w:rsid w:val="00887C51"/>
    <w:rsid w:val="00892AD7"/>
    <w:rsid w:val="008A232A"/>
    <w:rsid w:val="008A702E"/>
    <w:rsid w:val="008B3D22"/>
    <w:rsid w:val="008B4F18"/>
    <w:rsid w:val="008C303E"/>
    <w:rsid w:val="008D432B"/>
    <w:rsid w:val="008D7A6B"/>
    <w:rsid w:val="008E7A55"/>
    <w:rsid w:val="008F000F"/>
    <w:rsid w:val="008F3998"/>
    <w:rsid w:val="008F4EAF"/>
    <w:rsid w:val="008F58A8"/>
    <w:rsid w:val="00920BA6"/>
    <w:rsid w:val="0092298A"/>
    <w:rsid w:val="00925460"/>
    <w:rsid w:val="0094170F"/>
    <w:rsid w:val="00947EAF"/>
    <w:rsid w:val="00952E57"/>
    <w:rsid w:val="009617DD"/>
    <w:rsid w:val="009623B7"/>
    <w:rsid w:val="00964B83"/>
    <w:rsid w:val="00966C9C"/>
    <w:rsid w:val="009721EF"/>
    <w:rsid w:val="00974BDA"/>
    <w:rsid w:val="00980796"/>
    <w:rsid w:val="00982695"/>
    <w:rsid w:val="0098463B"/>
    <w:rsid w:val="00995655"/>
    <w:rsid w:val="009A7A07"/>
    <w:rsid w:val="009B0BCA"/>
    <w:rsid w:val="009B6D63"/>
    <w:rsid w:val="009C2F9E"/>
    <w:rsid w:val="009C42D5"/>
    <w:rsid w:val="009D2CCC"/>
    <w:rsid w:val="009D30E3"/>
    <w:rsid w:val="009E0850"/>
    <w:rsid w:val="009E20D0"/>
    <w:rsid w:val="009F00CE"/>
    <w:rsid w:val="009F0E62"/>
    <w:rsid w:val="00A01482"/>
    <w:rsid w:val="00A05B73"/>
    <w:rsid w:val="00A07168"/>
    <w:rsid w:val="00A14D20"/>
    <w:rsid w:val="00A16654"/>
    <w:rsid w:val="00A24590"/>
    <w:rsid w:val="00A3477C"/>
    <w:rsid w:val="00A360E4"/>
    <w:rsid w:val="00A36368"/>
    <w:rsid w:val="00A47C76"/>
    <w:rsid w:val="00A552E0"/>
    <w:rsid w:val="00A567FF"/>
    <w:rsid w:val="00A61242"/>
    <w:rsid w:val="00A63675"/>
    <w:rsid w:val="00A70661"/>
    <w:rsid w:val="00A901C0"/>
    <w:rsid w:val="00A95830"/>
    <w:rsid w:val="00AB3477"/>
    <w:rsid w:val="00AB7666"/>
    <w:rsid w:val="00AC2E4A"/>
    <w:rsid w:val="00AC42A5"/>
    <w:rsid w:val="00AC5BEF"/>
    <w:rsid w:val="00AD24E1"/>
    <w:rsid w:val="00AD6DB4"/>
    <w:rsid w:val="00AF18F4"/>
    <w:rsid w:val="00B015CC"/>
    <w:rsid w:val="00B2176D"/>
    <w:rsid w:val="00B21ABA"/>
    <w:rsid w:val="00B23E51"/>
    <w:rsid w:val="00B30A47"/>
    <w:rsid w:val="00B336AD"/>
    <w:rsid w:val="00B33BDD"/>
    <w:rsid w:val="00B42368"/>
    <w:rsid w:val="00B450C4"/>
    <w:rsid w:val="00B527EC"/>
    <w:rsid w:val="00B56ED1"/>
    <w:rsid w:val="00B73D7A"/>
    <w:rsid w:val="00B74735"/>
    <w:rsid w:val="00B759B8"/>
    <w:rsid w:val="00B75DE3"/>
    <w:rsid w:val="00BA6798"/>
    <w:rsid w:val="00BA7974"/>
    <w:rsid w:val="00BB7751"/>
    <w:rsid w:val="00BC7D86"/>
    <w:rsid w:val="00BD0D41"/>
    <w:rsid w:val="00BD4030"/>
    <w:rsid w:val="00BE3E2C"/>
    <w:rsid w:val="00BF45DA"/>
    <w:rsid w:val="00BF486B"/>
    <w:rsid w:val="00BF7BC9"/>
    <w:rsid w:val="00C16913"/>
    <w:rsid w:val="00C23913"/>
    <w:rsid w:val="00C2429A"/>
    <w:rsid w:val="00C27EBF"/>
    <w:rsid w:val="00C414AB"/>
    <w:rsid w:val="00C5189E"/>
    <w:rsid w:val="00C542CA"/>
    <w:rsid w:val="00C569F4"/>
    <w:rsid w:val="00C77499"/>
    <w:rsid w:val="00C81244"/>
    <w:rsid w:val="00C85134"/>
    <w:rsid w:val="00C868B4"/>
    <w:rsid w:val="00CA6F7E"/>
    <w:rsid w:val="00CD363B"/>
    <w:rsid w:val="00CD57EB"/>
    <w:rsid w:val="00CE49A3"/>
    <w:rsid w:val="00CE6CD5"/>
    <w:rsid w:val="00CE70D6"/>
    <w:rsid w:val="00CE7699"/>
    <w:rsid w:val="00CF19D5"/>
    <w:rsid w:val="00CF639A"/>
    <w:rsid w:val="00CF7C2A"/>
    <w:rsid w:val="00D069BA"/>
    <w:rsid w:val="00D14767"/>
    <w:rsid w:val="00D21736"/>
    <w:rsid w:val="00D21AD4"/>
    <w:rsid w:val="00D22A77"/>
    <w:rsid w:val="00D32DFF"/>
    <w:rsid w:val="00D34576"/>
    <w:rsid w:val="00D37C81"/>
    <w:rsid w:val="00D4390D"/>
    <w:rsid w:val="00D460BC"/>
    <w:rsid w:val="00D46AC1"/>
    <w:rsid w:val="00D5293F"/>
    <w:rsid w:val="00D65893"/>
    <w:rsid w:val="00D663EE"/>
    <w:rsid w:val="00D74B20"/>
    <w:rsid w:val="00D81462"/>
    <w:rsid w:val="00D84AD9"/>
    <w:rsid w:val="00D85AE0"/>
    <w:rsid w:val="00D870D6"/>
    <w:rsid w:val="00DA2400"/>
    <w:rsid w:val="00DA5E2E"/>
    <w:rsid w:val="00DB0B32"/>
    <w:rsid w:val="00DC2E85"/>
    <w:rsid w:val="00DE5ED8"/>
    <w:rsid w:val="00DE65A3"/>
    <w:rsid w:val="00E03784"/>
    <w:rsid w:val="00E12365"/>
    <w:rsid w:val="00E15E09"/>
    <w:rsid w:val="00E173B0"/>
    <w:rsid w:val="00E20D50"/>
    <w:rsid w:val="00E24AF8"/>
    <w:rsid w:val="00E255C8"/>
    <w:rsid w:val="00E25E20"/>
    <w:rsid w:val="00E31AC9"/>
    <w:rsid w:val="00E51E31"/>
    <w:rsid w:val="00E56D91"/>
    <w:rsid w:val="00E572C1"/>
    <w:rsid w:val="00E61808"/>
    <w:rsid w:val="00E622D0"/>
    <w:rsid w:val="00E63323"/>
    <w:rsid w:val="00E706CD"/>
    <w:rsid w:val="00E757E9"/>
    <w:rsid w:val="00E824F0"/>
    <w:rsid w:val="00E8451B"/>
    <w:rsid w:val="00E947A1"/>
    <w:rsid w:val="00EA2F80"/>
    <w:rsid w:val="00EB1161"/>
    <w:rsid w:val="00EB4171"/>
    <w:rsid w:val="00EC0181"/>
    <w:rsid w:val="00EC1F08"/>
    <w:rsid w:val="00ED253B"/>
    <w:rsid w:val="00ED3C80"/>
    <w:rsid w:val="00EF4218"/>
    <w:rsid w:val="00F016DE"/>
    <w:rsid w:val="00F06A47"/>
    <w:rsid w:val="00F16E49"/>
    <w:rsid w:val="00F26573"/>
    <w:rsid w:val="00F305C8"/>
    <w:rsid w:val="00F379E2"/>
    <w:rsid w:val="00F410BB"/>
    <w:rsid w:val="00F8440A"/>
    <w:rsid w:val="00FA137E"/>
    <w:rsid w:val="00FA47BD"/>
    <w:rsid w:val="00FA4C92"/>
    <w:rsid w:val="00FA5033"/>
    <w:rsid w:val="00FC4B30"/>
    <w:rsid w:val="00FE1FB0"/>
    <w:rsid w:val="00FF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2030C2-9865-41B8-AD07-3914600C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"/>
    <w:basedOn w:val="Normal"/>
    <w:uiPriority w:val="34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2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7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937BA-4C17-4CA9-AD25-E9A179C4C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a.chavushyan</dc:creator>
  <cp:keywords>https:/mul2-mud.gov.am/tasks/767589/oneclick?token=7a8e2776aff4ed471544fb1147cf2ae5</cp:keywords>
  <dc:description/>
  <cp:lastModifiedBy>Heghine Musayelyan</cp:lastModifiedBy>
  <cp:revision>2</cp:revision>
  <dcterms:created xsi:type="dcterms:W3CDTF">2025-02-28T12:03:00Z</dcterms:created>
  <dcterms:modified xsi:type="dcterms:W3CDTF">2025-02-28T12:03:00Z</dcterms:modified>
</cp:coreProperties>
</file>